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Jamné 15. 10. 2025 od 15.00 hod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Zápis předsednictva SČKNO 15. 10. 2025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Přítomni: MUDr. Jiří Tichý, Ing. Jan Besperát, Radek Říha, Vítězslav Fiala, Lenka Pistulková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 KRK (host): Lubomíra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Baborovská</w:t>
      </w:r>
      <w:proofErr w:type="spellEnd"/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PROGRAM: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Zahájení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Kontrola usnesení z minulého jednání předsednictva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Zpráva pokladníka o stavu bankovních účtů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Rejstříkový soud v Brně - informace (sídlo spolku, kooptace)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Rekapitulace vrcholových akcí SČKNO v roce 2025 (MM, MS, KVV, mládež,                 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aktuální vývoj)</w:t>
      </w:r>
      <w:r w:rsidR="006D4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informace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Plán akcí pro rok 2026 - doplnění, změny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 Založení nového spolku SV-CZ (NO) v ČR (stanovy, cíle nového spolku)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8) Akce s SV rozhodčími v ČR (vývoj dle požadavků SV), informace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 Provozní řády spolku SČKNO, kárný řád, informace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 Komunikace s SV/WUSV, ČKS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informace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11) Média spolku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12) Sponzoring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13) Stížnosti,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podněty,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kárná opatření, pozvané osoby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14) Veřejné vyjádření předsednictva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15) Různé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16) Závěr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Bod 1)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Dne 15.10.2025 v 15.00 hod. prezident spolku MUDr. Jiří Tichý přivítal všechny přítomné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zahájil jednání předsednictva.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Hlasováno o navrženém předsedajícím a zapisovateli.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Předsedající MUDr. Jiří Tichý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schváleno (5 pro)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Zapisovatel Lubomíra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Baborovská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 pomocí Ing. Jan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Besperáta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schváleno (5 pro)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Bod 2)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Provedena kontrola usnesení z minulého předsednictva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67415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vrženo vytvoření pracovních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komisí : Výcviková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komise, chovatelská komise, komise pro mládež, komise pro sponzorství, pro legislativu. Budou osloveni členové spolku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ochotní </w:t>
      </w:r>
      <w:r>
        <w:rPr>
          <w:rFonts w:ascii="Times New Roman" w:eastAsia="Times New Roman" w:hAnsi="Times New Roman" w:cs="Times New Roman"/>
          <w:sz w:val="24"/>
          <w:szCs w:val="24"/>
        </w:rPr>
        <w:t>pracovat pro spolek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67415" w:rsidRPr="00777A6E" w:rsidRDefault="005674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777A6E">
        <w:rPr>
          <w:rFonts w:ascii="Times New Roman" w:eastAsia="Times New Roman" w:hAnsi="Times New Roman" w:cs="Times New Roman"/>
          <w:sz w:val="24"/>
          <w:szCs w:val="24"/>
        </w:rPr>
        <w:t xml:space="preserve">V zápise předsednictva SČKNO ze dne </w:t>
      </w:r>
      <w:proofErr w:type="gramStart"/>
      <w:r w:rsidRPr="00777A6E">
        <w:rPr>
          <w:rFonts w:ascii="Times New Roman" w:eastAsia="Times New Roman" w:hAnsi="Times New Roman" w:cs="Times New Roman"/>
          <w:sz w:val="24"/>
          <w:szCs w:val="24"/>
        </w:rPr>
        <w:t>16.7.2025</w:t>
      </w:r>
      <w:proofErr w:type="gramEnd"/>
      <w:r w:rsidRPr="00777A6E">
        <w:rPr>
          <w:rFonts w:ascii="Times New Roman" w:eastAsia="Times New Roman" w:hAnsi="Times New Roman" w:cs="Times New Roman"/>
          <w:sz w:val="24"/>
          <w:szCs w:val="24"/>
        </w:rPr>
        <w:t xml:space="preserve"> došlo k administrativní chybě a vypadlo zde v bodě 17.) slovo podezření na podvod, zaznělo pouze slovo podvod. Za tuto administrativní chybu se omlouváme.</w:t>
      </w:r>
    </w:p>
    <w:p w:rsidR="00567415" w:rsidRDefault="00777A6E" w:rsidP="005674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schváleno (5 pro)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567415" w:rsidRDefault="00567415" w:rsidP="005674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67415" w:rsidRDefault="00567415" w:rsidP="005674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67415" w:rsidRDefault="00567415" w:rsidP="005674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67415" w:rsidRDefault="00567415" w:rsidP="005674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67415" w:rsidRDefault="00567415" w:rsidP="005674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F5310" w:rsidRDefault="00777A6E" w:rsidP="005674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720"/>
        <w:rPr>
          <w:color w:val="000000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Bod 3)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Zpráva pokladníka o stavu zůstatků na účtech a hotovosti.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Předložen návrh rozpočtu na rok 2026.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Návrh ohledně úhrady členství rodinného člena (200,-CZK). Aby toto nebylo zneužíváno, je třeba poslat stručné čestné prohlášení, kde bude podpisem potvrzena pravdivost uvedených údajů, tedy totožná adresa se stávajícím členem spolku SČKNO.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Bude doplněno do přihlášek na webu spolku.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schváleno (5 pro)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Bod 4)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Rejstříkový soud v Brně.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řešena zcela zásadní situace ohledně sídla spolku a sídlo spolku zůstává na původní adrese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310" w:rsidRDefault="005674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Dořešení kooptace probíhá ve spolupráci s právním zástupcem. 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Bod 5)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Informace o MS IGP WUSV 2025 Nova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Gorica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Slovinsko.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Velké poděkování a gratulace celému reprezentačnímu týmu za výbornou reprezentaci SČKNO a dosažených výsledků.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Poděkování panu MUDr. Jiřímu Tichému, jako českému rozhodčímu, za posuzování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kategorie C </w:t>
      </w:r>
      <w:r>
        <w:rPr>
          <w:rFonts w:ascii="Times New Roman" w:eastAsia="Times New Roman" w:hAnsi="Times New Roman" w:cs="Times New Roman"/>
          <w:sz w:val="24"/>
          <w:szCs w:val="24"/>
        </w:rPr>
        <w:t>na MS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Poděkování panu Jaroslavu Vyhnalovi a paní Veronice Coufalové, za výbornou přípravu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vedení reprezentace SČKNO. Oba nadále zůstávají lídry reprezentace pro MS IGP WUSV v roce 2026 (Španělsko).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Informace o KVV SČKNO 2025 Znojmo. Dle informace od </w:t>
      </w:r>
      <w:r>
        <w:rPr>
          <w:rFonts w:ascii="Times New Roman" w:eastAsia="Times New Roman" w:hAnsi="Times New Roman" w:cs="Times New Roman"/>
          <w:sz w:val="24"/>
          <w:szCs w:val="24"/>
        </w:rPr>
        <w:t>ÚPCH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še proběhlo řádně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Výhrady k propagaci akce předem, která mohla být aktivnější.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Mistrovství Mládeže 2025 se konalo ve spolupráci s MSKS (v areálu MSKS), počty účastníků IGP3 (3), IGP1 (6), ZVV1 (2), UPR1 (3), SPR1 (2</w:t>
      </w:r>
      <w:r>
        <w:rPr>
          <w:rFonts w:ascii="Times New Roman" w:eastAsia="Times New Roman" w:hAnsi="Times New Roman" w:cs="Times New Roman"/>
          <w:sz w:val="24"/>
          <w:szCs w:val="24"/>
        </w:rPr>
        <w:t>)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účastníků s NO). Spolek účastníky podpoří i finančně z darů pro mládež</w:t>
      </w:r>
      <w:r w:rsidR="001126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které poskytli pánové I. Hájek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1126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J. Anderle,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bude tak naplňován</w:t>
      </w:r>
      <w:r w:rsidR="001126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průběžně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záměr </w:t>
      </w:r>
      <w:r w:rsidR="001126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dárců a smysl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darů pro mládež S</w:t>
      </w:r>
      <w:r>
        <w:rPr>
          <w:rFonts w:ascii="Times New Roman" w:eastAsia="Times New Roman" w:hAnsi="Times New Roman" w:cs="Times New Roman"/>
          <w:sz w:val="24"/>
          <w:szCs w:val="24"/>
        </w:rPr>
        <w:t>ČKNO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Poděkování MUDr. Jiřímu Tichému za spoluorganizaci a podporu této akce, která se konala po několika letech a bude se znovu pořádat ve spolupráci s MSKS, ve stejném areálu a zhruba ve stejném termínu jako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 roce 2025, předpokládaný termín, ca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2-3 víkend v říjnu 2026 (bude upřesněno)</w:t>
      </w:r>
      <w:r w:rsidR="0011268F">
        <w:rPr>
          <w:rFonts w:ascii="Times New Roman" w:eastAsia="Times New Roman" w:hAnsi="Times New Roman" w:cs="Times New Roman"/>
          <w:color w:val="000000"/>
          <w:sz w:val="24"/>
          <w:szCs w:val="24"/>
        </w:rPr>
        <w:t>, bude opět podpořeno z výše uvedených darů.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Bod 6)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Plán akcí spolku pro rok 2026, doplnění.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MM S ČKNO, </w:t>
      </w:r>
      <w:r w:rsidRPr="00777A6E">
        <w:rPr>
          <w:rFonts w:ascii="Times New Roman" w:eastAsia="Times New Roman" w:hAnsi="Times New Roman" w:cs="Times New Roman"/>
          <w:sz w:val="24"/>
          <w:szCs w:val="24"/>
        </w:rPr>
        <w:t xml:space="preserve">28 – </w:t>
      </w:r>
      <w:proofErr w:type="gramStart"/>
      <w:r w:rsidRPr="00777A6E">
        <w:rPr>
          <w:rFonts w:ascii="Times New Roman" w:eastAsia="Times New Roman" w:hAnsi="Times New Roman" w:cs="Times New Roman"/>
          <w:sz w:val="24"/>
          <w:szCs w:val="24"/>
        </w:rPr>
        <w:t>31.5.2026</w:t>
      </w:r>
      <w:proofErr w:type="gramEnd"/>
      <w:r w:rsidRPr="00777A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181E">
        <w:rPr>
          <w:rFonts w:ascii="Times New Roman" w:eastAsia="Times New Roman" w:hAnsi="Times New Roman" w:cs="Times New Roman"/>
          <w:sz w:val="24"/>
          <w:szCs w:val="24"/>
        </w:rPr>
        <w:t xml:space="preserve">ZKO Albrechtice u Českého Těšína – stadion </w:t>
      </w:r>
      <w:r w:rsidRPr="00777A6E">
        <w:rPr>
          <w:rFonts w:ascii="Times New Roman" w:eastAsia="Times New Roman" w:hAnsi="Times New Roman" w:cs="Times New Roman"/>
          <w:sz w:val="24"/>
          <w:szCs w:val="24"/>
        </w:rPr>
        <w:t>Třinec</w:t>
      </w:r>
      <w:r w:rsidR="001E181E">
        <w:rPr>
          <w:rFonts w:ascii="Times New Roman" w:eastAsia="Times New Roman" w:hAnsi="Times New Roman" w:cs="Times New Roman"/>
          <w:sz w:val="24"/>
          <w:szCs w:val="24"/>
        </w:rPr>
        <w:t xml:space="preserve"> Borky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KVV S ČKNO, 22.8. - 23. 8. 2026 ZKO Kylešovice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Mistrovství Mládeže, 2. – 3. víkend v říjnu 2026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 IGP WUSV, 3.-11.10. 2026 Španělsko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Briviesca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Termíny budou upřesněny.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Bod7)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Nový Spolek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Schaeferhunde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CZ z.s. - založen dne 16.9.2025, statutární orgán-výbor ve složení pan PhDr. V. Novotný, paní D. Čejková, pan M. Černovský.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Tento spolek nebyl založen jako podpora stávajícího spolku, ale </w:t>
      </w:r>
      <w:r w:rsidR="004101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 zde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podezření, že bohužel naopak. Toto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jednání není v dobré víře vůči spolku SČKNO.</w:t>
      </w:r>
    </w:p>
    <w:p w:rsidR="006F5310" w:rsidRPr="00777A6E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6F5310" w:rsidRPr="00777A6E" w:rsidRDefault="00777A6E" w:rsidP="0011268F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777A6E">
        <w:rPr>
          <w:rFonts w:ascii="Times New Roman" w:eastAsia="Times New Roman" w:hAnsi="Times New Roman" w:cs="Times New Roman"/>
          <w:sz w:val="24"/>
          <w:szCs w:val="24"/>
        </w:rPr>
        <w:t>S ohledem na platné stanovy SČKNO (mimo jiné článek IX. X., XII.), proto bylo navrženo, aby bylo zahájeno řízení o ukončení členství v zájmovém spolku SČKNO spojené s odejmutím práva zapisovat chovy do plemenné knihy SČKNO vedené u ČKS se všemi zakládajícími členy nového spolku (17 osob, dle veřejně dostupné listiny zakladatelů).</w:t>
      </w:r>
    </w:p>
    <w:p w:rsidR="006F5310" w:rsidRPr="00777A6E" w:rsidRDefault="006F531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6F5310" w:rsidRPr="00777A6E" w:rsidRDefault="00777A6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777A6E">
        <w:rPr>
          <w:rFonts w:ascii="Times New Roman" w:eastAsia="Times New Roman" w:hAnsi="Times New Roman" w:cs="Times New Roman"/>
          <w:sz w:val="24"/>
          <w:szCs w:val="24"/>
        </w:rPr>
        <w:t>Všem těmto osobám bude odeslána výzva, aby své jednání, které je v rozporu s platnými stanovami SČKNO ještě přehodnotili a případně zjednali obratem nápravu tím, že neprodleně ukončí členství v novém spolku</w:t>
      </w:r>
      <w:r w:rsidR="0011268F" w:rsidRPr="00777A6E">
        <w:rPr>
          <w:rFonts w:ascii="Times New Roman" w:eastAsia="Times New Roman" w:hAnsi="Times New Roman" w:cs="Times New Roman"/>
          <w:sz w:val="24"/>
          <w:szCs w:val="24"/>
        </w:rPr>
        <w:t xml:space="preserve"> a písemně to potvrdí.</w:t>
      </w:r>
      <w:r w:rsidRPr="00777A6E">
        <w:rPr>
          <w:rFonts w:ascii="Times New Roman" w:eastAsia="Times New Roman" w:hAnsi="Times New Roman" w:cs="Times New Roman"/>
          <w:sz w:val="24"/>
          <w:szCs w:val="24"/>
        </w:rPr>
        <w:t xml:space="preserve"> V tom případě, by jejich členství v SČKNO nebylo ukončeno.</w:t>
      </w:r>
    </w:p>
    <w:p w:rsidR="006F5310" w:rsidRPr="00777A6E" w:rsidRDefault="006F5310" w:rsidP="0011268F">
      <w:pPr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6F5310" w:rsidRPr="00777A6E" w:rsidRDefault="00777A6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777A6E">
        <w:rPr>
          <w:rFonts w:ascii="Times New Roman" w:eastAsia="Times New Roman" w:hAnsi="Times New Roman" w:cs="Times New Roman"/>
          <w:sz w:val="24"/>
          <w:szCs w:val="24"/>
        </w:rPr>
        <w:t xml:space="preserve">Tento případný zánik členství se přenáší na všechny obsazené funkce ve spolku SČKNO (např. v rámci KP, KRK). </w:t>
      </w:r>
    </w:p>
    <w:p w:rsidR="006F5310" w:rsidRPr="00777A6E" w:rsidRDefault="00777A6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777A6E">
        <w:rPr>
          <w:rFonts w:ascii="Times New Roman" w:eastAsia="Times New Roman" w:hAnsi="Times New Roman" w:cs="Times New Roman"/>
          <w:sz w:val="24"/>
          <w:szCs w:val="24"/>
        </w:rPr>
        <w:t>Předsednictvo vyzývá všechny zmíněné osoby, které jsou ve funkcích SČKNO (KP, KRK), aby sami na tyto funkce rezignovali.</w:t>
      </w:r>
    </w:p>
    <w:p w:rsidR="006F5310" w:rsidRPr="00777A6E" w:rsidRDefault="00777A6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777A6E">
        <w:rPr>
          <w:rFonts w:ascii="Times New Roman" w:eastAsia="Times New Roman" w:hAnsi="Times New Roman" w:cs="Times New Roman"/>
          <w:sz w:val="24"/>
          <w:szCs w:val="24"/>
        </w:rPr>
        <w:t>Stejně tak mohou předmětné osoby sami dobrovolně vystoupit ze spolku SČKNO, kde je členství dobrovolné.</w:t>
      </w:r>
    </w:p>
    <w:p w:rsidR="006F5310" w:rsidRPr="00777A6E" w:rsidRDefault="006F5310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6F5310" w:rsidRPr="00777A6E" w:rsidRDefault="00777A6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777A6E">
        <w:rPr>
          <w:rFonts w:ascii="Times New Roman" w:eastAsia="Times New Roman" w:hAnsi="Times New Roman" w:cs="Times New Roman"/>
          <w:sz w:val="24"/>
          <w:szCs w:val="24"/>
        </w:rPr>
        <w:t>Veřejně dostupná listina zakladatelů s podpisy je uložena.</w:t>
      </w:r>
    </w:p>
    <w:p w:rsidR="006F5310" w:rsidRDefault="00777A6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Nový spolek použil pro registraci do příslušného spolkového rejstříku stanovy, které byly v roce 2024 navrženy pro stávající spolek SČKNO, včetně celé struktury stávajícího spolku SČKNO, včetně povinností jako např. „vede chovatelskou a výcvikovou evidenci plemene, vydává průkazy p</w:t>
      </w:r>
      <w:r>
        <w:rPr>
          <w:rFonts w:ascii="Times New Roman" w:eastAsia="Times New Roman" w:hAnsi="Times New Roman" w:cs="Times New Roman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vodu a další chovatelské a výcvikové doklady“ atd..</w:t>
      </w:r>
      <w:r>
        <w:rPr>
          <w:rFonts w:ascii="Times New Roman" w:eastAsia="Times New Roman" w:hAnsi="Times New Roman" w:cs="Times New Roman"/>
          <w:sz w:val="24"/>
          <w:szCs w:val="24"/>
        </w:rPr>
        <w:t>, tyto stanovy byly v rámci SČKNO ze strany všech krajských poboček také komunikovány a navrženy jejich úpravy.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 zde podezření, že přijetí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stanov nového spolku a jejich napl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ňování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 v rozporu s dodržování</w:t>
      </w:r>
      <w:r>
        <w:rPr>
          <w:rFonts w:ascii="Times New Roman" w:eastAsia="Times New Roman" w:hAnsi="Times New Roman" w:cs="Times New Roman"/>
          <w:sz w:val="24"/>
          <w:szCs w:val="24"/>
        </w:rPr>
        <w:t>m pravidel a stanov stávajícího spolku SČKNO.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Tyto původně navržené stanovy pro spolek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ČKNO v roce 2024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byly také během roku 2024 připomínkovány ze strany všech 8 krajských poboček SČKNO a měly být podkladem pro aktualizaci a změnu stávajících stanov spolku na nejbližší možné volební členské konferenci.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Dovolujeme si upozornit, že všechny kynologické organizace, kde nový spolek usil</w:t>
      </w:r>
      <w:r>
        <w:rPr>
          <w:rFonts w:ascii="Times New Roman" w:eastAsia="Times New Roman" w:hAnsi="Times New Roman" w:cs="Times New Roman"/>
          <w:sz w:val="24"/>
          <w:szCs w:val="24"/>
        </w:rPr>
        <w:t>uje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členství (článek 1. stanov nového spolku), tedy např. ČKS, ČMKU, FCI, WUSV </w:t>
      </w:r>
      <w:r>
        <w:rPr>
          <w:rFonts w:ascii="Times New Roman" w:eastAsia="Times New Roman" w:hAnsi="Times New Roman" w:cs="Times New Roman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SV </w:t>
      </w:r>
      <w:r w:rsidR="00D92FFC">
        <w:rPr>
          <w:rFonts w:ascii="Times New Roman" w:eastAsia="Times New Roman" w:hAnsi="Times New Roman" w:cs="Times New Roman"/>
          <w:color w:val="000000"/>
          <w:sz w:val="24"/>
          <w:szCs w:val="24"/>
        </w:rPr>
        <w:t>se vyjádřily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že dle jejich stanov nebudou přijímat další spolky NO v členských zemích, pokud v zemi funguje a pracuje stávající spolek NO,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 ČR je to spolek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SČKNO. 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Mimo jiné, Plemenná kniha spolku SČKNO, je vedená dle platné smlouvy na ČK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není možné tuto Plemennou knihu poskytovat jiným spolkům.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Předsednictvo </w:t>
      </w:r>
      <w:r w:rsidR="00D92F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SČKNO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musí mimo jiné chránit zájmy stávající členské základny spolku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všechny členy (ca. 1600), kteří chovají a cvičí, ve svém volném čase a dle pravidel SČKNO (ČKS</w:t>
      </w:r>
      <w:r>
        <w:rPr>
          <w:rFonts w:ascii="Times New Roman" w:eastAsia="Times New Roman" w:hAnsi="Times New Roman" w:cs="Times New Roman"/>
          <w:sz w:val="24"/>
          <w:szCs w:val="24"/>
        </w:rPr>
        <w:t>, ČMKU, FCI)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F5310" w:rsidRPr="00777A6E" w:rsidRDefault="00777A6E" w:rsidP="00D92F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6480" w:firstLineChars="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777A6E">
        <w:rPr>
          <w:rFonts w:ascii="Times New Roman" w:eastAsia="Times New Roman" w:hAnsi="Times New Roman" w:cs="Times New Roman"/>
          <w:sz w:val="24"/>
          <w:szCs w:val="24"/>
        </w:rPr>
        <w:t>schváleno (5 pro)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D92FFC" w:rsidRDefault="00D92F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D92FFC" w:rsidRDefault="00D92F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D92FFC" w:rsidRDefault="00D92F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D92FFC" w:rsidRDefault="00D92F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D92FFC" w:rsidRDefault="00D92F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D92FFC" w:rsidRDefault="00D92F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Bod 8)</w:t>
      </w:r>
    </w:p>
    <w:p w:rsidR="006F5310" w:rsidRDefault="00D92F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Dobrovolné kynologické akce s SV rozhodčími se musí řídit podmínkami, které vydává SV (již v roce 2022, 2023 byl</w:t>
      </w:r>
      <w:r>
        <w:rPr>
          <w:rFonts w:ascii="Times New Roman" w:eastAsia="Times New Roman" w:hAnsi="Times New Roman" w:cs="Times New Roman"/>
          <w:sz w:val="24"/>
          <w:szCs w:val="24"/>
        </w:rPr>
        <w:t>y podmínky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dle návrhu SV specifikován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viz. zápisy předsednictva).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SV vyžaduje komunikaci a garanci výhradně </w:t>
      </w:r>
      <w:r w:rsidR="00D92FFC">
        <w:rPr>
          <w:rFonts w:ascii="Times New Roman" w:eastAsia="Times New Roman" w:hAnsi="Times New Roman" w:cs="Times New Roman"/>
          <w:color w:val="000000"/>
          <w:sz w:val="24"/>
          <w:szCs w:val="24"/>
        </w:rPr>
        <w:t>ze strany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vedení spolků v členských zemích.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Akce musí být dlouhodobě předem plánovány a posléze aktuálně schvalovány s vedením spolku dle pravidel SV (pod kontrolou i příslušných KP), výhradně pro členy spolku SČKNO.</w:t>
      </w:r>
    </w:p>
    <w:p w:rsidR="006F5310" w:rsidRPr="00D92FFC" w:rsidRDefault="00777A6E" w:rsidP="00D92F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Průběžně aktualizováno dle požadavků SV. Tyto akce nejsou pro členy spolku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ČKNO povinné, ale zcela dobrovolné. Harmonizační programu </w:t>
      </w:r>
      <w:r w:rsidR="00D92FFC">
        <w:rPr>
          <w:rFonts w:ascii="Times New Roman" w:eastAsia="Times New Roman" w:hAnsi="Times New Roman" w:cs="Times New Roman"/>
          <w:sz w:val="24"/>
          <w:szCs w:val="24"/>
        </w:rPr>
        <w:t xml:space="preserve">WUSV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 chov NO by měl být schválen a platný až od roku 2028 (zpracovává mezinárodní komise pod vedením WUSV). 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6F5310" w:rsidP="004101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Bod 9)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Zpracov</w:t>
      </w:r>
      <w:r>
        <w:rPr>
          <w:rFonts w:ascii="Times New Roman" w:eastAsia="Times New Roman" w:hAnsi="Times New Roman" w:cs="Times New Roman"/>
          <w:sz w:val="24"/>
          <w:szCs w:val="24"/>
        </w:rPr>
        <w:t>áva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né změny v provozních řádech spolku (chovatelský, výstavní a bonitační řád), jež jsou připra</w:t>
      </w:r>
      <w:r>
        <w:rPr>
          <w:rFonts w:ascii="Times New Roman" w:eastAsia="Times New Roman" w:hAnsi="Times New Roman" w:cs="Times New Roman"/>
          <w:sz w:val="24"/>
          <w:szCs w:val="24"/>
        </w:rPr>
        <w:t>vovány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již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roku 2024, budou znovu postupně aktualizovány a předloženy ke schválení (včetně nového kárného řádu). Znovu budou požádány o spolupráci krajské pobočky (KP).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Platné stanovy </w:t>
      </w:r>
      <w:r w:rsidR="00D92FFC">
        <w:rPr>
          <w:rFonts w:ascii="Times New Roman" w:eastAsia="Times New Roman" w:hAnsi="Times New Roman" w:cs="Times New Roman"/>
          <w:sz w:val="24"/>
          <w:szCs w:val="24"/>
        </w:rPr>
        <w:t>deklarují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kárná opatření klubu (Stanovy Spolku SČKNO, bod XII.)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Bod 10)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Komunikace s SV, WUSV, ČKS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atd.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probíhá dle potřeb </w:t>
      </w:r>
      <w:r w:rsidR="00D92F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standartní formou.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Zápis ze sněmu WUSV (září 2025) uložen.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6F5310" w:rsidP="004101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Bod 11)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rojednávání možné</w:t>
      </w:r>
      <w:r>
        <w:rPr>
          <w:rFonts w:ascii="Times New Roman" w:eastAsia="Times New Roman" w:hAnsi="Times New Roman" w:cs="Times New Roman"/>
          <w:sz w:val="24"/>
          <w:szCs w:val="24"/>
        </w:rPr>
        <w:t>ho vývoje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zpravodaje (nahrazení elektronickou verzí) nebo snížení počtu vydání (aktuálně 6 čísel za rok).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 w:rsidP="00D92F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Bod 12)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Hledání možných sponzorů pro rok 2026.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Bod 13)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Byly přijaty četné podněty a stížnosti.</w:t>
      </w:r>
    </w:p>
    <w:p w:rsidR="006F5310" w:rsidRPr="007F2CD9" w:rsidRDefault="00777A6E" w:rsidP="007F2C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Pozvané osoby se nedostavily (pan </w:t>
      </w:r>
      <w:proofErr w:type="spellStart"/>
      <w:r w:rsidR="007F2CD9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 w:rsidR="007F2C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</w:t>
      </w:r>
      <w:r w:rsidR="007F2CD9">
        <w:rPr>
          <w:rFonts w:ascii="Times New Roman" w:eastAsia="Times New Roman" w:hAnsi="Times New Roman" w:cs="Times New Roman"/>
          <w:color w:val="000000"/>
          <w:sz w:val="24"/>
          <w:szCs w:val="24"/>
        </w:rPr>
        <w:t>irž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D92F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paní </w:t>
      </w:r>
      <w:proofErr w:type="spellStart"/>
      <w:r w:rsidR="007F2CD9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proofErr w:type="spellEnd"/>
      <w:r w:rsidR="007F2C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7F2CD9">
        <w:rPr>
          <w:rFonts w:ascii="Times New Roman" w:eastAsia="Times New Roman" w:hAnsi="Times New Roman" w:cs="Times New Roman"/>
          <w:color w:val="000000"/>
          <w:sz w:val="24"/>
          <w:szCs w:val="24"/>
        </w:rPr>
        <w:t>eubauerov</w:t>
      </w:r>
      <w:r w:rsidR="007F2CD9">
        <w:rPr>
          <w:rFonts w:ascii="Times New Roman" w:eastAsia="Times New Roman" w:hAnsi="Times New Roman" w:cs="Times New Roman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poslali vyjádření).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Paní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Neubauerová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zveřejnila </w:t>
      </w:r>
      <w:r w:rsidR="007F2C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veřejný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výrok na FB dne 26.7.2025 vůči předsednictvu (</w:t>
      </w:r>
      <w:r w:rsidR="00D92FFC">
        <w:rPr>
          <w:rFonts w:ascii="Times New Roman" w:eastAsia="Times New Roman" w:hAnsi="Times New Roman" w:cs="Times New Roman"/>
          <w:color w:val="000000"/>
          <w:sz w:val="24"/>
          <w:szCs w:val="24"/>
        </w:rPr>
        <w:t>mimo jiné 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„Výbor SČKNO by potřeboval rozkopat držky“), navrženo </w:t>
      </w:r>
      <w:r w:rsidR="001E181E">
        <w:rPr>
          <w:rFonts w:ascii="Times New Roman" w:eastAsia="Times New Roman" w:hAnsi="Times New Roman" w:cs="Times New Roman"/>
          <w:color w:val="000000"/>
          <w:sz w:val="24"/>
          <w:szCs w:val="24"/>
        </w:rPr>
        <w:t>kárné opatření.</w:t>
      </w:r>
    </w:p>
    <w:p w:rsidR="006F5310" w:rsidRDefault="00777A6E" w:rsidP="001E18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Čirž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zveřejnil urážlivý výrok na FB proti předsednictvu.</w:t>
      </w:r>
      <w:r w:rsidR="001E18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Navrženo kárné opatření.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Štěňata po Henko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Rheihalle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možno zapsat v Plemenné knize. Chovatelkou doložen</w:t>
      </w:r>
      <w:r w:rsidR="00D92FFC">
        <w:rPr>
          <w:rFonts w:ascii="Times New Roman" w:eastAsia="Times New Roman" w:hAnsi="Times New Roman" w:cs="Times New Roman"/>
          <w:color w:val="000000"/>
          <w:sz w:val="24"/>
          <w:szCs w:val="24"/>
        </w:rPr>
        <w:t>y potřebné dokumenty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prvního zahraničního krytí musí majitel feny dodat vešker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dokumenty pro splnění chovnosti, v souladu s chovatelským řádem SČKNO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2FFC" w:rsidRDefault="00D92FFC" w:rsidP="00A420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20B8" w:rsidRDefault="00A420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54A2" w:rsidRDefault="004F54A2" w:rsidP="004F54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 w:rsidP="004F54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Dle </w:t>
      </w:r>
      <w:r>
        <w:rPr>
          <w:rFonts w:ascii="Times New Roman" w:eastAsia="Times New Roman" w:hAnsi="Times New Roman" w:cs="Times New Roman"/>
          <w:sz w:val="24"/>
          <w:szCs w:val="24"/>
        </w:rPr>
        <w:t>podnětu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 strany SV a </w:t>
      </w:r>
      <w:r w:rsidR="00D92F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testu DNA není otcem feny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Abby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Cetrio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(krátká srst) pes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Vannto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Pacis</w:t>
      </w:r>
      <w:proofErr w:type="spellEnd"/>
      <w:r w:rsidR="00D92F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otcem je pes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Cetrio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(dlouhá srst). Chovatel pan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Černovský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musí zajistit provedení testu </w:t>
      </w:r>
      <w:r w:rsidR="00A420B8">
        <w:rPr>
          <w:rFonts w:ascii="Times New Roman" w:eastAsia="Times New Roman" w:hAnsi="Times New Roman" w:cs="Times New Roman"/>
          <w:color w:val="000000"/>
          <w:sz w:val="24"/>
          <w:szCs w:val="24"/>
        </w:rPr>
        <w:t>otcovství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 celý vrh (5 potomků). Dle ČKS do té doby nelze vystavené PP považovat za platné. Celý tento vrh nemá do doby provedení testů </w:t>
      </w:r>
      <w:r w:rsidR="00A420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DNA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řádně prokázaný původ a nemůže se do doby vyjasnění používat v chovu. Platný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hovatelský řád zakazuje vzájemné krytí krátkosrstého a dlouhosrstého jedince.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C04305" w:rsidP="004F54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dnět ve věci nepovolených 4 vrhů během 23 měsíců na jedné feně, ch. 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Anrebri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Dolfi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Skořických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vrhů chovatelky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R.M.</w:t>
      </w:r>
      <w:proofErr w:type="gramEnd"/>
      <w:r w:rsidR="004F54A2" w:rsidRPr="004F54A2">
        <w:t xml:space="preserve"> </w:t>
      </w:r>
      <w:r w:rsidR="004F54A2">
        <w:t xml:space="preserve"> </w:t>
      </w:r>
      <w:r w:rsidR="004F54A2" w:rsidRPr="004F54A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Zahájeno kárné řízení, podezření na porušení veterinárního zákona</w:t>
      </w:r>
      <w:r w:rsidR="004F54A2" w:rsidRPr="004F54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54A2" w:rsidRDefault="004F54A2" w:rsidP="004F54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4F54A2" w:rsidRDefault="004F54A2" w:rsidP="004F54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Paní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.Trnková a pan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.Stodůlka byli potrestáni kárnou komisí ČKS dne 4.9.2025 dočasným zákazem činnosti (chovatelské, výcvikové, závodní) v subjektech ČKS po</w:t>
      </w:r>
      <w:r w:rsidR="00C04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dobu tří let. </w:t>
      </w:r>
      <w:r w:rsidR="00C04305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oučasně bude paní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.Trnková s okamžitou platností odvolána z funkce OPCH.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Pr="00777A6E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 w:rsidRPr="00777A6E">
        <w:rPr>
          <w:rFonts w:ascii="Times New Roman" w:eastAsia="Times New Roman" w:hAnsi="Times New Roman" w:cs="Times New Roman"/>
          <w:sz w:val="24"/>
          <w:szCs w:val="24"/>
        </w:rPr>
        <w:t>Aktualizace, ověření a dodržování podmínek pro inseminaci v chovu NO.</w:t>
      </w:r>
      <w:r w:rsidR="00C04305" w:rsidRPr="00777A6E">
        <w:rPr>
          <w:rFonts w:ascii="Times New Roman" w:eastAsia="Times New Roman" w:hAnsi="Times New Roman" w:cs="Times New Roman"/>
          <w:sz w:val="24"/>
          <w:szCs w:val="24"/>
        </w:rPr>
        <w:t xml:space="preserve"> Podán podnět na prověření použití inseminace v rámci SČKNO.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Rozhodčí p</w:t>
      </w:r>
      <w:r w:rsidR="001E18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 </w:t>
      </w:r>
      <w:proofErr w:type="spellStart"/>
      <w:proofErr w:type="gramStart"/>
      <w:r w:rsidR="001E181E">
        <w:rPr>
          <w:rFonts w:ascii="Times New Roman" w:eastAsia="Times New Roman" w:hAnsi="Times New Roman" w:cs="Times New Roman"/>
          <w:color w:val="000000"/>
          <w:sz w:val="24"/>
          <w:szCs w:val="24"/>
        </w:rPr>
        <w:t>J.Zavadilík</w:t>
      </w:r>
      <w:proofErr w:type="spellEnd"/>
      <w:proofErr w:type="gramEnd"/>
      <w:r w:rsidR="001E18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zadal na KV Plzeň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dne 22.3.2025 neoprávněně titul CAC a r. CAC.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ZKO </w:t>
      </w:r>
      <w:r w:rsidRPr="001E181E">
        <w:rPr>
          <w:rFonts w:ascii="Times New Roman" w:eastAsia="Times New Roman" w:hAnsi="Times New Roman" w:cs="Times New Roman"/>
          <w:sz w:val="24"/>
          <w:szCs w:val="24"/>
        </w:rPr>
        <w:t>Šte</w:t>
      </w:r>
      <w:r w:rsidR="001E181E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E181E">
        <w:rPr>
          <w:rFonts w:ascii="Times New Roman" w:eastAsia="Times New Roman" w:hAnsi="Times New Roman" w:cs="Times New Roman"/>
          <w:sz w:val="24"/>
          <w:szCs w:val="24"/>
        </w:rPr>
        <w:t>nberk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porušil výstavní řád a proto nebude v roce 2026 výstava povolena.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Paní Holubová požádala o zrušení trestu pro chov z minulosti ze strany ČMKU. Žádost zamítnuta.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043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schváleno (5 pro)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Bod 14) </w:t>
      </w:r>
    </w:p>
    <w:p w:rsidR="00C04305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V roce 2025 proběhly všechny</w:t>
      </w:r>
      <w:r w:rsidR="00C0430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akce spolku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, zejména vrcholové, řádně a spolek je </w:t>
      </w:r>
      <w:r w:rsidR="00C0430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také ve výborné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ekonomické kondici. Není to vše samozřejmostí. Spolek, předsednictvo, Rada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i KRK SČKNO fungují a konají v dobré víře, konají dle možností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 v zájmu členů spolku.</w:t>
      </w:r>
      <w:r w:rsidR="00C0430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Je to ale díky často neviditelné a náročné práci předsednictva.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Přesto předsednictvo čelí veřejně ze strany několika osob opakovanému osočování, urážení</w:t>
      </w:r>
      <w:r w:rsidR="00C0430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vulgarismům</w:t>
      </w:r>
      <w:r w:rsidR="00C04305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a udávání na úřadech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. Proti tomu se předsednictvo důrazně ohrazuje a vyzývá k dodržování základních pravidel slušnosti, respektu a dodržování stanov a řádů spolku SČKNO.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Členst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ví v tomto zájmovém spolku SČKNO je dobrovolné a každý se může svobodně rozhodovat</w:t>
      </w:r>
      <w:r w:rsidR="00C0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jestli ve spolku setrvá či nesetrvá. 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Také žádáme krajské pobočky o větší spolupráci, aby v rámci svých teritorií pomohly více s řešením problémů. 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Bod 15)</w:t>
      </w: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Uznání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plnochruposti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Berounské Bašty nar. 5. 3. 2021 RFID: 900182002038556 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4305" w:rsidRDefault="00777A6E" w:rsidP="00C043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Bod 16) </w:t>
      </w:r>
    </w:p>
    <w:p w:rsidR="006F5310" w:rsidRDefault="00777A6E" w:rsidP="00C043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Jednání předsednictva bylo ukončeno ve 20. 30 hod.</w:t>
      </w:r>
      <w:r w:rsidR="00A420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F5310" w:rsidRDefault="006F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6F5310" w:rsidRDefault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F5310" w:rsidRDefault="006F5310" w:rsidP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:rsidR="006F5310" w:rsidRDefault="006F5310" w:rsidP="00777A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sectPr w:rsidR="006F5310" w:rsidSect="00F8614C">
      <w:pgSz w:w="11906" w:h="16838"/>
      <w:pgMar w:top="426" w:right="1417" w:bottom="1702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9319177-B6E0-45CB-A57E-9CED9810616A}"/>
    <w:embedBold r:id="rId2" w:fontKey="{1EEEF8A1-6D37-4E4B-A4A4-151D3C502C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9A29C2A5-777E-46C9-A96D-E8A36FD7A8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497CFD5-701A-48A6-80DE-6F1141A988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hyphenationZone w:val="425"/>
  <w:characterSpacingControl w:val="doNotCompress"/>
  <w:compat/>
  <w:rsids>
    <w:rsidRoot w:val="006F5310"/>
    <w:rsid w:val="000C7261"/>
    <w:rsid w:val="0011268F"/>
    <w:rsid w:val="001E181E"/>
    <w:rsid w:val="0041014F"/>
    <w:rsid w:val="004F54A2"/>
    <w:rsid w:val="00567415"/>
    <w:rsid w:val="006D468B"/>
    <w:rsid w:val="006F5310"/>
    <w:rsid w:val="00777A6E"/>
    <w:rsid w:val="007F2CD9"/>
    <w:rsid w:val="008913C2"/>
    <w:rsid w:val="008F0081"/>
    <w:rsid w:val="00A00013"/>
    <w:rsid w:val="00A420B8"/>
    <w:rsid w:val="00C04305"/>
    <w:rsid w:val="00D92FFC"/>
    <w:rsid w:val="00F1257D"/>
    <w:rsid w:val="00F86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614C"/>
    <w:pPr>
      <w:widowControl w:val="0"/>
      <w:overflowPunct w:val="0"/>
      <w:autoSpaceDE w:val="0"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sz w:val="22"/>
      <w:szCs w:val="22"/>
    </w:rPr>
  </w:style>
  <w:style w:type="paragraph" w:styleId="Nadpis1">
    <w:name w:val="heading 1"/>
    <w:basedOn w:val="Normln"/>
    <w:next w:val="Normln"/>
    <w:uiPriority w:val="9"/>
    <w:qFormat/>
    <w:rsid w:val="00F8614C"/>
    <w:pPr>
      <w:keepNext/>
      <w:keepLines/>
      <w:spacing w:before="480" w:after="12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F8614C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F8614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F8614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F8614C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F8614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rsid w:val="00F8614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rsid w:val="00F8614C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"/>
    <w:next w:val="Normln"/>
    <w:uiPriority w:val="11"/>
    <w:qFormat/>
    <w:rsid w:val="00F8614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0zgIaIMsIC6xBw4ImLfX1ufjw==">CgMxLjA4AHIhMXZ1akRUZ2M1WDhJX1dMb0IyX0VROWhOSTdPM2Q3Z3RM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1640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Pistulková</dc:creator>
  <cp:lastModifiedBy>Radek Říha</cp:lastModifiedBy>
  <cp:revision>3</cp:revision>
  <cp:lastPrinted>2025-11-21T18:13:00Z</cp:lastPrinted>
  <dcterms:created xsi:type="dcterms:W3CDTF">2025-11-23T22:13:00Z</dcterms:created>
  <dcterms:modified xsi:type="dcterms:W3CDTF">2025-11-25T19:28:00Z</dcterms:modified>
</cp:coreProperties>
</file>